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D1" w:rsidRDefault="008D0CD1" w:rsidP="008D0CD1">
      <w:pPr>
        <w:pStyle w:val="20"/>
        <w:keepNext/>
        <w:keepLines/>
        <w:shd w:val="clear" w:color="auto" w:fill="auto"/>
        <w:spacing w:before="0" w:line="240" w:lineRule="auto"/>
        <w:ind w:left="-709"/>
        <w:rPr>
          <w:sz w:val="22"/>
          <w:szCs w:val="22"/>
        </w:rPr>
      </w:pPr>
      <w:r w:rsidRPr="008D0CD1">
        <w:rPr>
          <w:sz w:val="22"/>
          <w:szCs w:val="22"/>
        </w:rPr>
        <w:t>Принято на</w:t>
      </w:r>
      <w:r>
        <w:rPr>
          <w:sz w:val="22"/>
          <w:szCs w:val="22"/>
        </w:rPr>
        <w:t xml:space="preserve"> педагогическом совете школы                                                              Введено в действие</w:t>
      </w:r>
    </w:p>
    <w:p w:rsidR="008D0CD1" w:rsidRDefault="008D0CD1" w:rsidP="008D0CD1">
      <w:pPr>
        <w:pStyle w:val="20"/>
        <w:keepNext/>
        <w:keepLines/>
        <w:shd w:val="clear" w:color="auto" w:fill="auto"/>
        <w:spacing w:before="0" w:line="240" w:lineRule="auto"/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Протокол № 1 от 29.08.20</w:t>
      </w:r>
      <w:r w:rsidR="003D67E0">
        <w:rPr>
          <w:sz w:val="22"/>
          <w:szCs w:val="22"/>
        </w:rPr>
        <w:t>18</w:t>
      </w:r>
      <w:r>
        <w:rPr>
          <w:sz w:val="22"/>
          <w:szCs w:val="22"/>
        </w:rPr>
        <w:t xml:space="preserve"> </w:t>
      </w:r>
      <w:r w:rsidR="003D67E0">
        <w:rPr>
          <w:sz w:val="22"/>
          <w:szCs w:val="22"/>
        </w:rPr>
        <w:t>г.</w:t>
      </w:r>
      <w:r>
        <w:rPr>
          <w:sz w:val="22"/>
          <w:szCs w:val="22"/>
        </w:rPr>
        <w:t xml:space="preserve">                                                                                        Приказом директора    </w:t>
      </w:r>
    </w:p>
    <w:p w:rsidR="008D0CD1" w:rsidRDefault="008D0CD1" w:rsidP="008D0CD1">
      <w:pPr>
        <w:pStyle w:val="20"/>
        <w:keepNext/>
        <w:keepLines/>
        <w:shd w:val="clear" w:color="auto" w:fill="auto"/>
        <w:spacing w:before="0" w:line="240" w:lineRule="auto"/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="003D67E0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№ </w:t>
      </w:r>
      <w:r w:rsidR="003D67E0">
        <w:rPr>
          <w:sz w:val="22"/>
          <w:szCs w:val="22"/>
        </w:rPr>
        <w:t>150</w:t>
      </w:r>
      <w:r>
        <w:rPr>
          <w:sz w:val="22"/>
          <w:szCs w:val="22"/>
        </w:rPr>
        <w:t xml:space="preserve"> от 28.09.20</w:t>
      </w:r>
      <w:r w:rsidR="003D67E0">
        <w:rPr>
          <w:sz w:val="22"/>
          <w:szCs w:val="22"/>
        </w:rPr>
        <w:t>18</w:t>
      </w:r>
      <w:r>
        <w:rPr>
          <w:sz w:val="22"/>
          <w:szCs w:val="22"/>
        </w:rPr>
        <w:t xml:space="preserve"> г.</w:t>
      </w:r>
    </w:p>
    <w:p w:rsidR="008D0CD1" w:rsidRDefault="008D0CD1" w:rsidP="008D0CD1">
      <w:pPr>
        <w:pStyle w:val="20"/>
        <w:keepNext/>
        <w:keepLines/>
        <w:shd w:val="clear" w:color="auto" w:fill="auto"/>
        <w:spacing w:before="0" w:line="240" w:lineRule="auto"/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«Утверждаю»</w:t>
      </w:r>
    </w:p>
    <w:p w:rsidR="008D0CD1" w:rsidRDefault="008D0CD1" w:rsidP="008D0CD1">
      <w:pPr>
        <w:pStyle w:val="20"/>
        <w:keepNext/>
        <w:keepLines/>
        <w:shd w:val="clear" w:color="auto" w:fill="auto"/>
        <w:spacing w:before="0" w:line="240" w:lineRule="auto"/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Директор школы</w:t>
      </w:r>
    </w:p>
    <w:p w:rsidR="008D0CD1" w:rsidRPr="008D0CD1" w:rsidRDefault="008D0CD1" w:rsidP="008D0CD1">
      <w:pPr>
        <w:pStyle w:val="20"/>
        <w:keepNext/>
        <w:keepLines/>
        <w:shd w:val="clear" w:color="auto" w:fill="auto"/>
        <w:spacing w:before="0" w:line="240" w:lineRule="auto"/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Гайнатуллина Л.Ф.</w:t>
      </w:r>
    </w:p>
    <w:p w:rsidR="008D0CD1" w:rsidRDefault="008D0CD1" w:rsidP="008D0CD1">
      <w:pPr>
        <w:pStyle w:val="20"/>
        <w:keepNext/>
        <w:keepLines/>
        <w:shd w:val="clear" w:color="auto" w:fill="auto"/>
        <w:spacing w:before="0" w:line="240" w:lineRule="auto"/>
      </w:pPr>
    </w:p>
    <w:p w:rsidR="008D0CD1" w:rsidRDefault="008D0CD1">
      <w:pPr>
        <w:pStyle w:val="20"/>
        <w:keepNext/>
        <w:keepLines/>
        <w:shd w:val="clear" w:color="auto" w:fill="auto"/>
        <w:spacing w:before="0"/>
        <w:ind w:right="80"/>
      </w:pPr>
    </w:p>
    <w:p w:rsidR="008D0CD1" w:rsidRDefault="008D0CD1">
      <w:pPr>
        <w:pStyle w:val="20"/>
        <w:keepNext/>
        <w:keepLines/>
        <w:shd w:val="clear" w:color="auto" w:fill="auto"/>
        <w:spacing w:before="0"/>
        <w:ind w:right="80"/>
      </w:pPr>
    </w:p>
    <w:p w:rsidR="008D0CD1" w:rsidRDefault="008D0CD1">
      <w:pPr>
        <w:pStyle w:val="20"/>
        <w:keepNext/>
        <w:keepLines/>
        <w:shd w:val="clear" w:color="auto" w:fill="auto"/>
        <w:spacing w:before="0"/>
        <w:ind w:right="80"/>
      </w:pPr>
    </w:p>
    <w:p w:rsidR="008D0CD1" w:rsidRDefault="008D0CD1">
      <w:pPr>
        <w:pStyle w:val="20"/>
        <w:keepNext/>
        <w:keepLines/>
        <w:shd w:val="clear" w:color="auto" w:fill="auto"/>
        <w:spacing w:before="0"/>
        <w:ind w:right="80"/>
      </w:pPr>
    </w:p>
    <w:p w:rsidR="008D0CD1" w:rsidRDefault="008D0CD1">
      <w:pPr>
        <w:pStyle w:val="20"/>
        <w:keepNext/>
        <w:keepLines/>
        <w:shd w:val="clear" w:color="auto" w:fill="auto"/>
        <w:spacing w:before="0"/>
        <w:ind w:right="80"/>
      </w:pPr>
    </w:p>
    <w:p w:rsidR="008D0CD1" w:rsidRDefault="008D0CD1">
      <w:pPr>
        <w:pStyle w:val="20"/>
        <w:keepNext/>
        <w:keepLines/>
        <w:shd w:val="clear" w:color="auto" w:fill="auto"/>
        <w:spacing w:before="0"/>
        <w:ind w:right="80"/>
      </w:pPr>
    </w:p>
    <w:p w:rsidR="008D0CD1" w:rsidRDefault="008D0CD1">
      <w:pPr>
        <w:pStyle w:val="20"/>
        <w:keepNext/>
        <w:keepLines/>
        <w:shd w:val="clear" w:color="auto" w:fill="auto"/>
        <w:spacing w:before="0"/>
        <w:ind w:right="80"/>
      </w:pPr>
    </w:p>
    <w:p w:rsidR="00090023" w:rsidRDefault="00BD28D2">
      <w:pPr>
        <w:pStyle w:val="20"/>
        <w:keepNext/>
        <w:keepLines/>
        <w:shd w:val="clear" w:color="auto" w:fill="auto"/>
        <w:spacing w:before="0"/>
        <w:ind w:right="80"/>
      </w:pPr>
      <w:r>
        <w:t>Приложение</w:t>
      </w:r>
    </w:p>
    <w:p w:rsidR="00090023" w:rsidRDefault="00BD28D2">
      <w:pPr>
        <w:pStyle w:val="22"/>
        <w:keepNext/>
        <w:keepLines/>
        <w:shd w:val="clear" w:color="auto" w:fill="auto"/>
        <w:ind w:right="80"/>
      </w:pPr>
      <w:bookmarkStart w:id="0" w:name="bookmark0"/>
      <w:r>
        <w:t>к Основной образовательной программе</w:t>
      </w:r>
      <w:r>
        <w:br/>
        <w:t>основного общего образования</w:t>
      </w:r>
      <w:r>
        <w:br/>
        <w:t>(ФГОС)</w:t>
      </w:r>
      <w:bookmarkEnd w:id="0"/>
    </w:p>
    <w:p w:rsidR="00090023" w:rsidRDefault="00BD28D2">
      <w:pPr>
        <w:pStyle w:val="22"/>
        <w:keepNext/>
        <w:keepLines/>
        <w:shd w:val="clear" w:color="auto" w:fill="auto"/>
        <w:spacing w:after="897"/>
        <w:ind w:right="80"/>
      </w:pPr>
      <w:bookmarkStart w:id="1" w:name="bookmark1"/>
      <w:r>
        <w:t xml:space="preserve">муниципального </w:t>
      </w:r>
      <w:r w:rsidR="008D0CD1">
        <w:t>автоном</w:t>
      </w:r>
      <w:r>
        <w:t>ного общеобразовательного учреждения</w:t>
      </w:r>
      <w:r>
        <w:br/>
        <w:t>«Средняя общеобразовательная школа №</w:t>
      </w:r>
      <w:r w:rsidR="008D0CD1">
        <w:t xml:space="preserve"> 4</w:t>
      </w:r>
      <w:r>
        <w:t>8»</w:t>
      </w:r>
      <w:bookmarkEnd w:id="1"/>
    </w:p>
    <w:p w:rsidR="00090023" w:rsidRDefault="00BD28D2">
      <w:pPr>
        <w:pStyle w:val="10"/>
        <w:keepNext/>
        <w:keepLines/>
        <w:shd w:val="clear" w:color="auto" w:fill="auto"/>
        <w:spacing w:before="0" w:after="49" w:line="400" w:lineRule="exact"/>
        <w:ind w:left="160"/>
      </w:pPr>
      <w:bookmarkStart w:id="2" w:name="bookmark2"/>
      <w:r>
        <w:t>Основы духовно-нравственной культуры народов</w:t>
      </w:r>
      <w:bookmarkEnd w:id="2"/>
    </w:p>
    <w:p w:rsidR="00090023" w:rsidRDefault="00BD28D2">
      <w:pPr>
        <w:pStyle w:val="10"/>
        <w:keepNext/>
        <w:keepLines/>
        <w:shd w:val="clear" w:color="auto" w:fill="auto"/>
        <w:spacing w:before="0" w:after="5586" w:line="400" w:lineRule="exact"/>
        <w:ind w:right="80"/>
        <w:jc w:val="center"/>
      </w:pPr>
      <w:bookmarkStart w:id="3" w:name="bookmark3"/>
      <w:r>
        <w:t>России.</w:t>
      </w:r>
      <w:bookmarkEnd w:id="3"/>
    </w:p>
    <w:p w:rsidR="00090023" w:rsidRDefault="00BD28D2" w:rsidP="003D67E0">
      <w:pPr>
        <w:pStyle w:val="32"/>
        <w:keepNext/>
        <w:keepLines/>
        <w:shd w:val="clear" w:color="auto" w:fill="auto"/>
        <w:spacing w:before="0" w:line="240" w:lineRule="exact"/>
        <w:ind w:left="-851" w:right="80"/>
      </w:pPr>
      <w:bookmarkStart w:id="4" w:name="bookmark4"/>
      <w:r>
        <w:t>201</w:t>
      </w:r>
      <w:r w:rsidR="003D67E0">
        <w:t>8</w:t>
      </w:r>
      <w:r>
        <w:t xml:space="preserve"> год</w:t>
      </w:r>
      <w:bookmarkEnd w:id="4"/>
    </w:p>
    <w:p w:rsidR="008D0CD1" w:rsidRDefault="008D0CD1">
      <w:pPr>
        <w:pStyle w:val="32"/>
        <w:keepNext/>
        <w:keepLines/>
        <w:shd w:val="clear" w:color="auto" w:fill="auto"/>
        <w:spacing w:before="0" w:line="240" w:lineRule="exact"/>
        <w:ind w:right="80"/>
      </w:pPr>
    </w:p>
    <w:p w:rsidR="008D0CD1" w:rsidRDefault="008D0CD1">
      <w:pPr>
        <w:pStyle w:val="32"/>
        <w:keepNext/>
        <w:keepLines/>
        <w:shd w:val="clear" w:color="auto" w:fill="auto"/>
        <w:spacing w:before="0" w:line="240" w:lineRule="exact"/>
        <w:ind w:right="80"/>
      </w:pPr>
    </w:p>
    <w:p w:rsidR="008D0CD1" w:rsidRDefault="008D0CD1">
      <w:pPr>
        <w:pStyle w:val="32"/>
        <w:keepNext/>
        <w:keepLines/>
        <w:shd w:val="clear" w:color="auto" w:fill="auto"/>
        <w:spacing w:before="0" w:line="240" w:lineRule="exact"/>
        <w:ind w:right="80"/>
      </w:pPr>
    </w:p>
    <w:p w:rsidR="00090023" w:rsidRDefault="00BD28D2">
      <w:pPr>
        <w:pStyle w:val="32"/>
        <w:keepNext/>
        <w:keepLines/>
        <w:shd w:val="clear" w:color="auto" w:fill="auto"/>
        <w:spacing w:before="0" w:after="201" w:line="240" w:lineRule="exact"/>
        <w:jc w:val="both"/>
      </w:pPr>
      <w:bookmarkStart w:id="5" w:name="bookmark5"/>
      <w:r>
        <w:lastRenderedPageBreak/>
        <w:t>Основы духовно-нравственной культуры народов России.</w:t>
      </w:r>
      <w:bookmarkEnd w:id="5"/>
    </w:p>
    <w:p w:rsidR="00090023" w:rsidRDefault="00BD28D2">
      <w:pPr>
        <w:pStyle w:val="24"/>
        <w:shd w:val="clear" w:color="auto" w:fill="auto"/>
        <w:spacing w:before="0"/>
      </w:pPr>
      <w:r>
        <w:t>Предметные результаты изучения предметной области "Основы духовно-нравственной культуры народов России":</w:t>
      </w:r>
    </w:p>
    <w:p w:rsidR="00090023" w:rsidRDefault="00BD28D2">
      <w:pPr>
        <w:pStyle w:val="24"/>
        <w:numPr>
          <w:ilvl w:val="0"/>
          <w:numId w:val="1"/>
        </w:numPr>
        <w:shd w:val="clear" w:color="auto" w:fill="auto"/>
        <w:tabs>
          <w:tab w:val="left" w:pos="682"/>
        </w:tabs>
        <w:spacing w:before="0"/>
      </w:pPr>
      <w: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090023" w:rsidRDefault="00BD28D2">
      <w:pPr>
        <w:pStyle w:val="24"/>
        <w:numPr>
          <w:ilvl w:val="0"/>
          <w:numId w:val="1"/>
        </w:numPr>
        <w:shd w:val="clear" w:color="auto" w:fill="auto"/>
        <w:tabs>
          <w:tab w:val="left" w:pos="352"/>
        </w:tabs>
        <w:spacing w:before="0"/>
      </w:pPr>
      <w: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090023" w:rsidRDefault="00BD28D2">
      <w:pPr>
        <w:pStyle w:val="24"/>
        <w:numPr>
          <w:ilvl w:val="0"/>
          <w:numId w:val="1"/>
        </w:numPr>
        <w:shd w:val="clear" w:color="auto" w:fill="auto"/>
        <w:tabs>
          <w:tab w:val="left" w:pos="357"/>
        </w:tabs>
        <w:spacing w:before="0"/>
      </w:pPr>
      <w: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090023" w:rsidRDefault="00BD28D2">
      <w:pPr>
        <w:pStyle w:val="24"/>
        <w:numPr>
          <w:ilvl w:val="0"/>
          <w:numId w:val="1"/>
        </w:numPr>
        <w:shd w:val="clear" w:color="auto" w:fill="auto"/>
        <w:tabs>
          <w:tab w:val="left" w:pos="352"/>
        </w:tabs>
        <w:spacing w:before="0"/>
      </w:pPr>
      <w:r>
        <w:t>понимание значения нравственности, веры и религии в жизни человека, семьи и общества;</w:t>
      </w:r>
    </w:p>
    <w:p w:rsidR="00090023" w:rsidRDefault="00BD28D2">
      <w:pPr>
        <w:pStyle w:val="24"/>
        <w:numPr>
          <w:ilvl w:val="0"/>
          <w:numId w:val="1"/>
        </w:numPr>
        <w:shd w:val="clear" w:color="auto" w:fill="auto"/>
        <w:tabs>
          <w:tab w:val="left" w:pos="357"/>
        </w:tabs>
        <w:spacing w:before="0" w:after="240"/>
      </w:pPr>
      <w: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090023" w:rsidRDefault="00BD28D2">
      <w:pPr>
        <w:pStyle w:val="32"/>
        <w:keepNext/>
        <w:keepLines/>
        <w:shd w:val="clear" w:color="auto" w:fill="auto"/>
        <w:spacing w:before="0" w:line="274" w:lineRule="exact"/>
        <w:jc w:val="both"/>
      </w:pPr>
      <w:bookmarkStart w:id="6" w:name="bookmark6"/>
      <w:r>
        <w:t>У обучающегося будут сформированы:</w:t>
      </w:r>
      <w:bookmarkEnd w:id="6"/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32"/>
        </w:tabs>
        <w:spacing w:before="0"/>
      </w:pPr>
      <w:r>
        <w:t>внутренняя позиция школьника на уровне положительного отношения к школе, ориентация на содержательные моменты школьной действительности и принятие образца «хорошего ученика»;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широкая мотивационная основа учебной деятельности, включающая социальные, учебно познавательные и внешние мотивы;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учебно-познавательный интерес к новому учебному материалу и способам решения новой задачи;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37"/>
        </w:tabs>
        <w:spacing w:before="0"/>
      </w:pPr>
      <w:r>
        <w:t>ориентация на понимание причин успеха в учебной деятельности, в т.ч. на самоанализ и само-контроль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способность к самооценке на основе критериев успешности учебной деятельности;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37"/>
        </w:tabs>
        <w:spacing w:before="0"/>
      </w:pPr>
      <w:r>
        <w:t>осознание своей гражданской идентичности: «Я» как гражданин России, своей этнической принадлежности, чувства сопричастности и гордости за свою Родину, народ и историю;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32"/>
        </w:tabs>
        <w:spacing w:before="0"/>
      </w:pPr>
      <w:r>
        <w:t>осознание смысла и нравственного содержания собственных поступков и поступков других людей;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основные моральные нормы поведения в обществе, проекция этих норм на собственные поступки;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этические чувства - стыда, вины, совести как регуляторы морального поведения;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понимание чувств одноклассников, учителей, других людей и сопереживание им;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принятие установки на здоровый образ жизни;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принятие ценности природного мира, готовность следовать в своей деятельности нормам природоохранительного, нерасточительного, здоровьесберегающего поведения;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 w:after="240"/>
      </w:pPr>
      <w:r>
        <w:t>чувство прекрасного на основе знакомства с миром природы и лучшими образцами мировой и отечественной культуры.</w:t>
      </w:r>
    </w:p>
    <w:p w:rsidR="00090023" w:rsidRDefault="00BD28D2">
      <w:pPr>
        <w:pStyle w:val="32"/>
        <w:keepNext/>
        <w:keepLines/>
        <w:shd w:val="clear" w:color="auto" w:fill="auto"/>
        <w:spacing w:before="0" w:line="274" w:lineRule="exact"/>
        <w:jc w:val="both"/>
      </w:pPr>
      <w:bookmarkStart w:id="7" w:name="bookmark7"/>
      <w:r>
        <w:t>Обучающийся получит возможность для формирования:</w:t>
      </w:r>
      <w:bookmarkEnd w:id="7"/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эмпатии как осознанного понимания чувств других людей и сопереживания им, выражающихся в поступках, направленных на помощь и обеспечение благополучия;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выраженной устойчивой учебно-познавательной мотивации учения;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27"/>
        </w:tabs>
        <w:spacing w:before="0"/>
      </w:pPr>
      <w:r>
        <w:t>устойчивого учебно-познавательного интереса к новым общим способам решения задач;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 xml:space="preserve">внутренней позиции обучающегося на уровне понимания необходимости учения, выраженного в преобладании учебно-познавательных мотивов и предпочтении </w:t>
      </w:r>
      <w:r>
        <w:lastRenderedPageBreak/>
        <w:t>социального способа оценки знаний;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адекватного понимания причин успешности/неуспешности учебной деятельности;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адекватной дифференцированной самооценки на основе критерия успешности реализации социальной роли «хорошего ученика»;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компетентности в реализации основ гражданской идентичности в поступках и деятельности;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12"/>
        </w:tabs>
        <w:spacing w:before="0"/>
      </w:pPr>
      <w:r>
        <w:t>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12"/>
        </w:tabs>
        <w:spacing w:before="0"/>
      </w:pPr>
      <w:r>
        <w:t>осознанных устойчивых эстетических предпочтений и ориентации на искусство как значимую сферу человеческой жизни.</w:t>
      </w:r>
    </w:p>
    <w:p w:rsidR="00090023" w:rsidRDefault="00BD28D2">
      <w:pPr>
        <w:pStyle w:val="40"/>
        <w:shd w:val="clear" w:color="auto" w:fill="auto"/>
        <w:ind w:right="3940"/>
      </w:pPr>
      <w:r>
        <w:t>Освоение категориального аппарата дисциплины Обучающийся научится: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понимать и объяснять значение понятий «Конституция», «Российская Федерация», «субъект Федерации», «символы государства»;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понимать и объяснять значение понятий, имеющих отношение к культуре, и ее составных частей: религиозные и нравственные представления, наука, искусство; выделять их существенные признаки;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12"/>
        </w:tabs>
        <w:spacing w:before="0"/>
      </w:pPr>
      <w:r>
        <w:t>определять базовые национальные ценности: человеческой жизни; семейной жизни; культурнорегионального сообщества; культуры своего народа, компонентом которой является система ценностей традиционных российских религий; российской гражданской нации; мирового сообщества;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определять основные нормы светской и религиозной морали, понимать их значение в выстраивании конструктивных отношений в семье и обществе; понимать значение нравственности, веры и религии в жизни человека и общества;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различать законы культуры и природы и формулировать адекватные суждения относительно природных и культурных явлений;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формулировать первоначальные представления о светской этике, о традиционных религиях, их роли в культуре, истории и современности России;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рассказывать об исторической роли традиционных религий в становлении российской государственности;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12"/>
        </w:tabs>
        <w:spacing w:before="0"/>
      </w:pPr>
      <w:r>
        <w:t>определять как главные ценности добросовестное и творческое отношение к труду и учебе;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12"/>
        </w:tabs>
        <w:spacing w:before="0"/>
      </w:pPr>
      <w: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человека.</w:t>
      </w:r>
    </w:p>
    <w:p w:rsidR="00090023" w:rsidRDefault="00BD28D2">
      <w:pPr>
        <w:pStyle w:val="40"/>
        <w:shd w:val="clear" w:color="auto" w:fill="auto"/>
        <w:ind w:right="4060"/>
      </w:pPr>
      <w:r>
        <w:t>Развитие представлений о нравственном выборе Обучающийся научится: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определять значение символов Российской Федерации и субъекта Федерации, где он проживает;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узнавать символику различных религиозных конфессий, определять по внешнему виду принадлежность культового сооружения определенной религии;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узнавать выдающиеся памятники истории и культуры России;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различать нравственную составляющую в поступках литературных героев и окружающих;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9"/>
        </w:tabs>
        <w:spacing w:before="0"/>
      </w:pPr>
      <w:r>
        <w:t>оценивать характер взаимоотношений людей в различных социальных группах (семья, общество сверстников, этнос), в т.ч.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12"/>
        </w:tabs>
        <w:spacing w:before="0"/>
      </w:pPr>
      <w:r>
        <w:t>проявлять уважение к народам, населяющим Россию, к их истории, обычаям, культуре, языку, религии;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50"/>
        </w:tabs>
        <w:spacing w:before="0"/>
      </w:pPr>
      <w:r>
        <w:t>использовать в поведении основные правила этикета: в школе, общественных местах, транспорте и т.п.;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lastRenderedPageBreak/>
        <w:t>навыкам вежливого, внимательного, доброжелательного отношения к сверстникам, младшим и старшим;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уважительно относиться к труду и творчеству старших и сверстников;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ценностно относиться к учению как к виду творческой деятельности;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определять условия, способствующие поддержанию здоровья и здорового образа жизни;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отрицательно относиться к лени и небрежности в труде и учебе;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понимать человеческую жизнь как высшую ценность;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понимать необходимость здорового образа жизни и укрепления своего здоровья;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видеть прекрасное в окружающем мире, природе;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видеть прекрасное в поведении и труде людей.</w:t>
      </w:r>
    </w:p>
    <w:p w:rsidR="00090023" w:rsidRDefault="00BD28D2">
      <w:pPr>
        <w:pStyle w:val="40"/>
        <w:shd w:val="clear" w:color="auto" w:fill="auto"/>
        <w:jc w:val="both"/>
      </w:pPr>
      <w:r>
        <w:t>Обучающийся получит возможность научиться: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моделировать объекты и отдельные процессы реального мира с использованием подручных средств;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осознавать ценность природы и необходимость нести ответственность за ее сохранение, соблюдать правила экологического поведения в школе, быту и природной среде;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выполнять правила безопасного поведения дома, на улице, в природной среде;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осознавать свою неразрывную связь с разнообразными окружающими социальными группами;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наблюдать и описывать проявления богатства внутреннего мира человека и его созидательной деятельности на благо семьи, в интересах образовательного учреждения, профессионального сообщества, этноса, нации, страны;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проявлять уважение и готовность выполнять совместно установленные договоренности и правила, в т.ч.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5"/>
        </w:tabs>
        <w:spacing w:before="0"/>
      </w:pPr>
      <w:r>
        <w:t>определять общую цель в совместной деятельности и пути ее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90023" w:rsidRDefault="00BD28D2">
      <w:pPr>
        <w:pStyle w:val="40"/>
        <w:shd w:val="clear" w:color="auto" w:fill="auto"/>
        <w:jc w:val="both"/>
      </w:pPr>
      <w:r>
        <w:t>Обучающийся узнает: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об истории становления Российской Федерации;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 происхождении различных религий;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5"/>
        </w:tabs>
        <w:spacing w:before="0"/>
      </w:pPr>
      <w:r>
        <w:t>о духовно-нравственных, религиозных и культурных традициях различных групп религиозных, социальных, этнических) людей в изучаемый период;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 нравственных законах учения, ведущей роли образования, труда и значении творчества в жизни человека;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5"/>
        </w:tabs>
        <w:spacing w:before="0"/>
      </w:pPr>
      <w:r>
        <w:t>о героических страницах истории России, о поступках и деятельности замечательных людей, явивших примеры гражданского служения, исполнения патриотического долга;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об обязанностях и правах гражданина (на доступном для данного возраста уровне);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об истории и культуре родного края, этнокультурных традициях, особенностях быта народов России;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первоначальные сведения о базовых ценностях отечественной культуры, традиционные моральные нормы российских народов;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40"/>
        </w:tabs>
        <w:spacing w:before="0"/>
      </w:pPr>
      <w:r>
        <w:t>о нравственных взаимоотношениях в семье, необходимости укрепления семейных отношений, традиций, поддержания связи и преемственности поколений;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2"/>
        </w:tabs>
        <w:spacing w:before="0"/>
      </w:pPr>
      <w:r>
        <w:t>о взаимосвязи и взаимозависимости здоровья физического, нравственного (душевного), социального;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60"/>
        </w:tabs>
        <w:spacing w:before="0"/>
      </w:pPr>
      <w:r>
        <w:lastRenderedPageBreak/>
        <w:t>об экокультурных ценностях, традициях этического отношения к природе в культуре народов России, нормах экологической этики, об экологически грамотном взаимодействии человека с природой;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7"/>
        </w:tabs>
        <w:spacing w:before="0"/>
      </w:pPr>
      <w:r>
        <w:t>о художественных ценностях культуры России, культур народов России, в т.ч. народов родного края. Обучающийся получит возможность узнать: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2"/>
        </w:tabs>
        <w:spacing w:before="0"/>
      </w:pPr>
      <w:r>
        <w:t>об истории Российской Федерации;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2"/>
        </w:tabs>
        <w:spacing w:before="0"/>
      </w:pPr>
      <w:r>
        <w:t>о событиях общественной, научной и культурной жизни страны;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2"/>
        </w:tabs>
        <w:spacing w:before="0"/>
      </w:pPr>
      <w:r>
        <w:t>об истории, достопримечательностях и выдающихся людях родного края;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12"/>
        </w:tabs>
        <w:spacing w:before="0"/>
      </w:pPr>
      <w:r>
        <w:t>об особенностях быта, труда, духовно-нравственных, религиозных и культурных традициях народов России;</w:t>
      </w:r>
    </w:p>
    <w:p w:rsidR="00090023" w:rsidRDefault="00BD28D2">
      <w:pPr>
        <w:pStyle w:val="24"/>
        <w:numPr>
          <w:ilvl w:val="0"/>
          <w:numId w:val="2"/>
        </w:numPr>
        <w:shd w:val="clear" w:color="auto" w:fill="auto"/>
        <w:tabs>
          <w:tab w:val="left" w:pos="202"/>
        </w:tabs>
        <w:spacing w:before="0" w:after="240"/>
      </w:pPr>
      <w:r>
        <w:t>имена выдающихся российских деятелей и связанные с ними события.</w:t>
      </w:r>
    </w:p>
    <w:p w:rsidR="00090023" w:rsidRDefault="00BD28D2">
      <w:pPr>
        <w:pStyle w:val="32"/>
        <w:keepNext/>
        <w:keepLines/>
        <w:shd w:val="clear" w:color="auto" w:fill="auto"/>
        <w:spacing w:before="0" w:line="274" w:lineRule="exact"/>
        <w:jc w:val="both"/>
      </w:pPr>
      <w:bookmarkStart w:id="8" w:name="bookmark8"/>
      <w:r>
        <w:t>Основы духовно-нравственной культуры народов России.</w:t>
      </w:r>
      <w:bookmarkEnd w:id="8"/>
    </w:p>
    <w:p w:rsidR="00090023" w:rsidRDefault="00BD28D2">
      <w:pPr>
        <w:pStyle w:val="24"/>
        <w:shd w:val="clear" w:color="auto" w:fill="auto"/>
        <w:spacing w:before="0"/>
        <w:ind w:firstLine="740"/>
      </w:pPr>
      <w:r>
        <w:t>В мире культуры Величие российской культуры. Российская культура - плод усилий разных народов. Деятели науки и культуры - представителей разных национальностей (К. Брюллов, И. Репин, К. Станиславский, Ш. Алейхем, Г. Уланова, Д. Шостакович, Р. Гамзатов, Л. Лихачев, С. Эрьзя, Ю. Рытхэу и др.). Человек - творец и носитель культуры. Вне культуры жизнь человека невозможна. Вклад личности в культуру зависит от ее таланта, способностей, упорства. Законы нравственности - часть культуры общества. Источники, создающие нравственные установки.</w:t>
      </w:r>
    </w:p>
    <w:p w:rsidR="00090023" w:rsidRDefault="00BD28D2">
      <w:pPr>
        <w:pStyle w:val="24"/>
        <w:shd w:val="clear" w:color="auto" w:fill="auto"/>
        <w:spacing w:before="0"/>
        <w:ind w:firstLine="740"/>
      </w:pPr>
      <w:r>
        <w:t>Нравственные ценности российского народа «Береги землю родимую, как мать любимую». Представления о патриотизме в фольклоре разных народов. Герои национального эпоса разных народов (Улып, Сияжар, Боотур, Урал-батыр и др.). Жизнь ратными подвигами полна. Реальные примеры выражения патриотических чувств в истории России (Дмитрий Донской, Кузьма Минин, Иван Сусанин, Надежда Дурова и др.). Деятели разных конфессий - патриоты (Сергий Радонежский, Рабби Шнеур-Залман и др.). Вклад народов нашей страны в победу над фашизмом. В труде - красота человека. Тема труда в фольклоре разных народов (сказках, легендах, пословицах). «Плод добрых трудов славен...». Буддизм, ислам, христианство о труде и трудолюбии. Люди труда. Примеры самоотверженного труда людей разной национальности на благо родины (землепроходцы, ученые, путешественники, колхозники и пр.). Бережное отношение к природе.</w:t>
      </w:r>
    </w:p>
    <w:p w:rsidR="00090023" w:rsidRDefault="00BD28D2">
      <w:pPr>
        <w:pStyle w:val="24"/>
        <w:shd w:val="clear" w:color="auto" w:fill="auto"/>
        <w:spacing w:before="0"/>
        <w:ind w:firstLine="740"/>
      </w:pPr>
      <w:r>
        <w:t>Одушевление природы нашими предками. Роль заповедников в сохранении природных объектов. Заповедники на карте России. Семья - хранитель духовных ценностей. Роль семьи в жизни человека. Любовь, искренность, симпатия, взаимопомощь и поддержка - главные семейные ценности. О любви и милосердии в разных религиях. Семейные ценности в православии, буддизме, исламе, иудаизме. Взаимоотношения членов семьи. Отражение ценностей семьи в фольклоре разных народов. Семья - первый трудовой коллектив.</w:t>
      </w:r>
    </w:p>
    <w:p w:rsidR="00090023" w:rsidRDefault="00BD28D2">
      <w:pPr>
        <w:pStyle w:val="24"/>
        <w:shd w:val="clear" w:color="auto" w:fill="auto"/>
        <w:spacing w:before="0"/>
        <w:ind w:firstLine="740"/>
      </w:pPr>
      <w:r>
        <w:t xml:space="preserve">Религия и культура Роль религии в развитии культуры. Вклад религии в развитие материальной и духовной культуры общества. Культурное наследие христианской Руси. Принятие христианства на Руси, влияние Византии. Христианская вера и образование в Древней Руси. Великие князья Древней Руси и их влияние на развитие образования. Православный храм (внешние особенности, внутреннее убранство). Духовная музыка. Богослужебное песнопение. Колокольный звон. Особенности православного календаря. Культура ислама. Возникновение ислама. Первые столетия ислама </w:t>
      </w:r>
      <w:r w:rsidRPr="00AE07FD">
        <w:rPr>
          <w:lang w:eastAsia="en-US" w:bidi="en-US"/>
        </w:rPr>
        <w:t>(</w:t>
      </w:r>
      <w:r>
        <w:rPr>
          <w:lang w:val="en-US" w:eastAsia="en-US" w:bidi="en-US"/>
        </w:rPr>
        <w:t>VII</w:t>
      </w:r>
      <w:r w:rsidRPr="00AE07FD">
        <w:rPr>
          <w:lang w:eastAsia="en-US" w:bidi="en-US"/>
        </w:rPr>
        <w:t>-</w:t>
      </w:r>
      <w:r>
        <w:rPr>
          <w:lang w:val="en-US" w:eastAsia="en-US" w:bidi="en-US"/>
        </w:rPr>
        <w:t>XII</w:t>
      </w:r>
      <w:r w:rsidRPr="00AE07FD">
        <w:rPr>
          <w:lang w:eastAsia="en-US" w:bidi="en-US"/>
        </w:rPr>
        <w:t xml:space="preserve"> </w:t>
      </w:r>
      <w:r>
        <w:t>века) - золотое время исламской культуры. Успехи образования и науки. Вклад мусульманской литературы в сокровищницу мировой культуры. Декоративно-прикладное искусство народов, исповедующих ислам. Мечеть - часть исламской культуры. Исламский календарь. Иудаизм и культура. Возникновение иудаизма. Тора - Пятикнижие Моисея.</w:t>
      </w:r>
    </w:p>
    <w:p w:rsidR="00090023" w:rsidRDefault="00BD28D2">
      <w:pPr>
        <w:pStyle w:val="24"/>
        <w:shd w:val="clear" w:color="auto" w:fill="auto"/>
        <w:spacing w:before="0"/>
      </w:pPr>
      <w:r>
        <w:t xml:space="preserve">Синагога - молельный дом иудеев. Особенности внутреннего убранства синагоги. Священная история иудеев в сюжетах мировой живописи. Еврейский календарь. Культур - ные традиции буддизма. Распространение буддизма в России. Культовые сооружения </w:t>
      </w:r>
      <w:r>
        <w:lastRenderedPageBreak/>
        <w:t>буддистов. Буддийские монастыри. Искусство танка. Буддийский календарь.</w:t>
      </w:r>
    </w:p>
    <w:p w:rsidR="00090023" w:rsidRDefault="00BD28D2">
      <w:pPr>
        <w:pStyle w:val="24"/>
        <w:shd w:val="clear" w:color="auto" w:fill="auto"/>
        <w:spacing w:before="0"/>
        <w:ind w:firstLine="740"/>
      </w:pPr>
      <w:r>
        <w:t>Как сохранить духовные ценности Забота государства о сохранении духовных ценностей. Конституционные гарантии 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 Хранить память предков. Уважение к труду, обычаям, вере предков. Примеры благотворительности из российской истории. Известные меценаты России. Твой духовный мир. Что составляет твой духовный мир. Образованность человека, его интересы, увлечения, симпатии, радости, нравственные качества личности - составляющие духовного мира. Культура поведения человека. Этикет в разных жизненных ситуациях. Нравственные качества человека</w:t>
      </w:r>
    </w:p>
    <w:sectPr w:rsidR="00090023" w:rsidSect="00090023">
      <w:pgSz w:w="11900" w:h="16840"/>
      <w:pgMar w:top="1143" w:right="825" w:bottom="1321" w:left="166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0CE" w:rsidRDefault="00AC10CE" w:rsidP="00090023">
      <w:r>
        <w:separator/>
      </w:r>
    </w:p>
  </w:endnote>
  <w:endnote w:type="continuationSeparator" w:id="1">
    <w:p w:rsidR="00AC10CE" w:rsidRDefault="00AC10CE" w:rsidP="0009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0CE" w:rsidRDefault="00AC10CE"/>
  </w:footnote>
  <w:footnote w:type="continuationSeparator" w:id="1">
    <w:p w:rsidR="00AC10CE" w:rsidRDefault="00AC10C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51491"/>
    <w:multiLevelType w:val="multilevel"/>
    <w:tmpl w:val="8702C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BC25CB"/>
    <w:multiLevelType w:val="multilevel"/>
    <w:tmpl w:val="3926DC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090023"/>
    <w:rsid w:val="00090023"/>
    <w:rsid w:val="003D67E0"/>
    <w:rsid w:val="008D0CD1"/>
    <w:rsid w:val="00AC10CE"/>
    <w:rsid w:val="00AE07FD"/>
    <w:rsid w:val="00B62B71"/>
    <w:rsid w:val="00BD28D2"/>
    <w:rsid w:val="00D51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002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90023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0900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Номер заголовка №2_"/>
    <w:basedOn w:val="a0"/>
    <w:link w:val="20"/>
    <w:rsid w:val="000900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sid w:val="000900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0900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1">
    <w:name w:val="Заголовок №3_"/>
    <w:basedOn w:val="a0"/>
    <w:link w:val="32"/>
    <w:rsid w:val="000900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_"/>
    <w:basedOn w:val="a0"/>
    <w:link w:val="24"/>
    <w:rsid w:val="000900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0900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rsid w:val="00090023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Номер заголовка №2"/>
    <w:basedOn w:val="a"/>
    <w:link w:val="2"/>
    <w:rsid w:val="00090023"/>
    <w:pPr>
      <w:shd w:val="clear" w:color="auto" w:fill="FFFFFF"/>
      <w:spacing w:before="2340" w:line="322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090023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090023"/>
    <w:pPr>
      <w:shd w:val="clear" w:color="auto" w:fill="FFFFFF"/>
      <w:spacing w:before="960" w:after="180" w:line="0" w:lineRule="atLeast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2">
    <w:name w:val="Заголовок №3"/>
    <w:basedOn w:val="a"/>
    <w:link w:val="31"/>
    <w:rsid w:val="00090023"/>
    <w:pPr>
      <w:shd w:val="clear" w:color="auto" w:fill="FFFFFF"/>
      <w:spacing w:before="5700" w:line="0" w:lineRule="atLeas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Основной текст (2)"/>
    <w:basedOn w:val="a"/>
    <w:link w:val="23"/>
    <w:rsid w:val="00090023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09002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2204</Words>
  <Characters>12568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2020-02-13T05:25:00Z</cp:lastPrinted>
  <dcterms:created xsi:type="dcterms:W3CDTF">2020-02-13T04:56:00Z</dcterms:created>
  <dcterms:modified xsi:type="dcterms:W3CDTF">2020-02-13T06:06:00Z</dcterms:modified>
</cp:coreProperties>
</file>